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EB5" w:rsidRDefault="006A4EB5" w:rsidP="006A4EB5">
      <w:pPr>
        <w:jc w:val="both"/>
      </w:pPr>
      <w:r>
        <w:t>ВЫБРАТЬ 1 ВОПРОС</w:t>
      </w:r>
    </w:p>
    <w:p w:rsidR="006A4EB5" w:rsidRDefault="006A4EB5" w:rsidP="006A4EB5">
      <w:pPr>
        <w:jc w:val="both"/>
      </w:pPr>
      <w:bookmarkStart w:id="0" w:name="_GoBack"/>
      <w:bookmarkEnd w:id="0"/>
    </w:p>
    <w:p w:rsidR="006A4EB5" w:rsidRDefault="006A4EB5" w:rsidP="006A4EB5">
      <w:pPr>
        <w:jc w:val="both"/>
      </w:pPr>
      <w:r>
        <w:t>1</w:t>
      </w:r>
      <w:r>
        <w:t xml:space="preserve">. Творческие способности руководителя. Барьеры для </w:t>
      </w:r>
      <w:proofErr w:type="gramStart"/>
      <w:r>
        <w:t>творческого</w:t>
      </w:r>
      <w:proofErr w:type="gramEnd"/>
      <w:r>
        <w:t xml:space="preserve"> под-</w:t>
      </w:r>
    </w:p>
    <w:p w:rsidR="006A4EB5" w:rsidRDefault="006A4EB5" w:rsidP="006A4EB5">
      <w:pPr>
        <w:jc w:val="both"/>
      </w:pPr>
      <w:r>
        <w:t xml:space="preserve">хода к педагогической деятельности. </w:t>
      </w:r>
    </w:p>
    <w:p w:rsidR="006A4EB5" w:rsidRDefault="006A4EB5" w:rsidP="006A4EB5">
      <w:pPr>
        <w:jc w:val="both"/>
      </w:pPr>
      <w:r>
        <w:t>2</w:t>
      </w:r>
      <w:r>
        <w:t xml:space="preserve">. Типы индивидуального педагогического творчества. Уровни </w:t>
      </w:r>
      <w:proofErr w:type="spellStart"/>
      <w:r>
        <w:t>педаго</w:t>
      </w:r>
      <w:proofErr w:type="spellEnd"/>
      <w:r>
        <w:t>-</w:t>
      </w:r>
    </w:p>
    <w:p w:rsidR="006A4EB5" w:rsidRDefault="006A4EB5" w:rsidP="006A4EB5">
      <w:pPr>
        <w:jc w:val="both"/>
      </w:pPr>
      <w:proofErr w:type="spellStart"/>
      <w:r>
        <w:t>гического</w:t>
      </w:r>
      <w:proofErr w:type="spellEnd"/>
      <w:r>
        <w:t xml:space="preserve"> творчества. </w:t>
      </w:r>
    </w:p>
    <w:p w:rsidR="006A4EB5" w:rsidRDefault="006A4EB5" w:rsidP="006A4EB5">
      <w:pPr>
        <w:jc w:val="both"/>
      </w:pPr>
      <w:r>
        <w:t>3</w:t>
      </w:r>
      <w:r>
        <w:t xml:space="preserve">.  Коллективное  творчество  педагогов.  Творческие  педагогические </w:t>
      </w:r>
    </w:p>
    <w:p w:rsidR="006A4EB5" w:rsidRDefault="006A4EB5" w:rsidP="006A4EB5">
      <w:pPr>
        <w:jc w:val="both"/>
      </w:pPr>
      <w:r>
        <w:t xml:space="preserve">группы.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9F9"/>
    <w:rsid w:val="006A4EB5"/>
    <w:rsid w:val="006A59F9"/>
    <w:rsid w:val="00B40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B5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EB5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2020-05-06T10:38:00Z</dcterms:created>
  <dcterms:modified xsi:type="dcterms:W3CDTF">2020-05-06T10:38:00Z</dcterms:modified>
</cp:coreProperties>
</file>